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B4" w:rsidRPr="00617E6A" w:rsidRDefault="002114CE" w:rsidP="002114CE">
      <w:pPr>
        <w:jc w:val="center"/>
        <w:rPr>
          <w:rFonts w:ascii="Bookman Old Style" w:hAnsi="Bookman Old Style"/>
          <w:b/>
        </w:rPr>
      </w:pPr>
      <w:r w:rsidRPr="00617E6A">
        <w:rPr>
          <w:rFonts w:ascii="Bookman Old Style" w:hAnsi="Bookman Old Style"/>
          <w:b/>
        </w:rPr>
        <w:t>Document Analysis</w:t>
      </w:r>
      <w:r w:rsidR="00277D03">
        <w:rPr>
          <w:rFonts w:ascii="Bookman Old Style" w:hAnsi="Bookman Old Style"/>
          <w:b/>
        </w:rPr>
        <w:t xml:space="preserve"> </w:t>
      </w:r>
    </w:p>
    <w:p w:rsidR="002114CE" w:rsidRPr="000E6417" w:rsidRDefault="002114CE" w:rsidP="002114CE">
      <w:pPr>
        <w:jc w:val="center"/>
        <w:rPr>
          <w:rFonts w:ascii="Bookman Old Style" w:hAnsi="Bookman Old Style"/>
          <w:b/>
        </w:rPr>
      </w:pPr>
    </w:p>
    <w:p w:rsidR="002114CE" w:rsidRPr="000E6417" w:rsidRDefault="008D3F16" w:rsidP="002114CE">
      <w:pPr>
        <w:jc w:val="center"/>
        <w:rPr>
          <w:rFonts w:ascii="Bookman Old Style" w:hAnsi="Bookman Old Style"/>
          <w:b/>
        </w:rPr>
      </w:pPr>
      <w:r w:rsidRPr="000E6417">
        <w:rPr>
          <w:rFonts w:ascii="Bookman Old Style" w:hAnsi="Bookman Old Style"/>
          <w:b/>
        </w:rPr>
        <w:t>Gettysburg Address</w:t>
      </w:r>
    </w:p>
    <w:p w:rsidR="00B118B2" w:rsidRDefault="00F94676" w:rsidP="002114CE">
      <w:pPr>
        <w:jc w:val="center"/>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_x0000_s1026" type="#_x0000_t202" style="position:absolute;left:0;text-align:left;margin-left:14.5pt;margin-top:4.1pt;width:524.75pt;height:283.5pt;z-index:251658240">
            <v:textbox style="mso-next-textbox:#_x0000_s1026">
              <w:txbxContent>
                <w:p w:rsidR="000E6417" w:rsidRPr="00EE4A54" w:rsidRDefault="008D3F16" w:rsidP="000E6417">
                  <w:pPr>
                    <w:ind w:firstLine="720"/>
                  </w:pPr>
                  <w:r w:rsidRPr="00EE4A54">
                    <w:rPr>
                      <w:b/>
                    </w:rPr>
                    <w:t xml:space="preserve">Fourscore </w:t>
                  </w:r>
                  <w:r w:rsidRPr="00EE4A54">
                    <w:t xml:space="preserve">and seven years ago our fathers brought forth on this continent a new nation, conceived in liberty and dedicated to the </w:t>
                  </w:r>
                  <w:r w:rsidRPr="00EE4A54">
                    <w:rPr>
                      <w:b/>
                    </w:rPr>
                    <w:t>proposition</w:t>
                  </w:r>
                  <w:r w:rsidRPr="00EE4A54">
                    <w:t xml:space="preserve"> that all men are created equal.  Now we are engaged in a great civil war, testing whether that nation or any nation so </w:t>
                  </w:r>
                  <w:r w:rsidRPr="00EE4A54">
                    <w:rPr>
                      <w:b/>
                    </w:rPr>
                    <w:t>conceived</w:t>
                  </w:r>
                  <w:r w:rsidRPr="00EE4A54">
                    <w:t xml:space="preserve"> and so dedicated can long </w:t>
                  </w:r>
                  <w:r w:rsidRPr="00EE4A54">
                    <w:rPr>
                      <w:b/>
                    </w:rPr>
                    <w:t>endure</w:t>
                  </w:r>
                  <w:r w:rsidRPr="00EE4A54">
                    <w:t xml:space="preserve">.  We are met on a great battlefield of that war.  We have come to </w:t>
                  </w:r>
                  <w:r w:rsidRPr="00EE4A54">
                    <w:rPr>
                      <w:b/>
                    </w:rPr>
                    <w:t xml:space="preserve">dedicate </w:t>
                  </w:r>
                  <w:r w:rsidRPr="00EE4A54">
                    <w:t xml:space="preserve">a portion of that field as a final resting-place for those who here gave their lives that that nation might live.  It is altogether fitting and proper that we should do this.  But in a larger sense, we cannot dedicate, we cannot </w:t>
                  </w:r>
                  <w:r w:rsidRPr="00EE4A54">
                    <w:rPr>
                      <w:b/>
                    </w:rPr>
                    <w:t>consecrate</w:t>
                  </w:r>
                  <w:r w:rsidRPr="00EE4A54">
                    <w:t xml:space="preserve">, we cannot hallow this ground.  The brave men living and dead who struggled here have consecrated it far above our poor power to add or </w:t>
                  </w:r>
                  <w:r w:rsidRPr="00EE4A54">
                    <w:rPr>
                      <w:b/>
                    </w:rPr>
                    <w:t>detract</w:t>
                  </w:r>
                  <w:r w:rsidRPr="00EE4A54">
                    <w:t xml:space="preserve">.  The world will little note nor long remember what we say here, but it can never forget what they did here.  It is for us the living rather to be dedicated here to the unfinished work which they who fought here have thus far so nobly </w:t>
                  </w:r>
                  <w:r w:rsidRPr="00EE4A54">
                    <w:rPr>
                      <w:b/>
                    </w:rPr>
                    <w:t>advanced</w:t>
                  </w:r>
                  <w:r w:rsidRPr="00EE4A54">
                    <w:t xml:space="preserve">.  It is rather for us to be here dedicated to the great task remaining before us –that from these honored dead we take increased </w:t>
                  </w:r>
                  <w:r w:rsidRPr="00EE4A54">
                    <w:rPr>
                      <w:b/>
                    </w:rPr>
                    <w:t xml:space="preserve">devotion </w:t>
                  </w:r>
                  <w:r w:rsidRPr="00EE4A54">
                    <w:t xml:space="preserve">to that cause for which they gave the last full measure of devotion –that we here highly </w:t>
                  </w:r>
                  <w:r w:rsidRPr="00EE4A54">
                    <w:rPr>
                      <w:b/>
                    </w:rPr>
                    <w:t>resolve</w:t>
                  </w:r>
                  <w:r w:rsidRPr="00EE4A54">
                    <w:t xml:space="preserve"> that these dead shall not have died in </w:t>
                  </w:r>
                  <w:r w:rsidRPr="00EE4A54">
                    <w:rPr>
                      <w:b/>
                    </w:rPr>
                    <w:t>vain</w:t>
                  </w:r>
                  <w:r w:rsidRPr="00EE4A54">
                    <w:t xml:space="preserve">, that </w:t>
                  </w:r>
                  <w:r w:rsidR="0076492B" w:rsidRPr="00EE4A54">
                    <w:t>t</w:t>
                  </w:r>
                  <w:r w:rsidRPr="00EE4A54">
                    <w:t xml:space="preserve">his nation under God shall have a new birth of freedom, and that government of the people, by the people, for the people shall not </w:t>
                  </w:r>
                  <w:r w:rsidRPr="00EE4A54">
                    <w:rPr>
                      <w:b/>
                    </w:rPr>
                    <w:t>perish</w:t>
                  </w:r>
                  <w:r w:rsidRPr="00EE4A54">
                    <w:t xml:space="preserve"> from the earth.</w:t>
                  </w:r>
                </w:p>
                <w:p w:rsidR="000E6417" w:rsidRPr="000E6417" w:rsidRDefault="000E6417" w:rsidP="000E6417">
                  <w:pPr>
                    <w:ind w:firstLine="720"/>
                    <w:rPr>
                      <w:sz w:val="28"/>
                      <w:szCs w:val="28"/>
                    </w:rPr>
                  </w:pPr>
                </w:p>
                <w:p w:rsidR="00B118B2" w:rsidRPr="00B118B2" w:rsidRDefault="00B118B2" w:rsidP="008D3F16">
                  <w:pPr>
                    <w:rPr>
                      <w:rFonts w:ascii="Bookman Old Style" w:hAnsi="Bookman Old Style"/>
                      <w:i/>
                    </w:rPr>
                  </w:pPr>
                  <w:r w:rsidRPr="00B118B2">
                    <w:rPr>
                      <w:rFonts w:ascii="Bookman Old Style" w:hAnsi="Bookman Old Style"/>
                      <w:i/>
                    </w:rPr>
                    <w:t>**</w:t>
                  </w:r>
                  <w:r w:rsidR="005B19FD">
                    <w:rPr>
                      <w:rFonts w:ascii="Bookman Old Style" w:hAnsi="Bookman Old Style"/>
                      <w:i/>
                    </w:rPr>
                    <w:t xml:space="preserve"> </w:t>
                  </w:r>
                  <w:r w:rsidR="008D3F16">
                    <w:rPr>
                      <w:rFonts w:ascii="Bookman Old Style" w:hAnsi="Bookman Old Style"/>
                      <w:i/>
                    </w:rPr>
                    <w:t>Speech delivered by President Abraham Lincoln</w:t>
                  </w:r>
                  <w:r w:rsidR="00860AFF">
                    <w:rPr>
                      <w:rFonts w:ascii="Bookman Old Style" w:hAnsi="Bookman Old Style"/>
                      <w:i/>
                    </w:rPr>
                    <w:t xml:space="preserve"> on November 19, 1863 at the dedication of the Soldiers’ National Cemetery in Gettysburg, PA, the site of the Battle of Gettysburg, the bloodiest battle of the Civil War.</w:t>
                  </w:r>
                </w:p>
                <w:p w:rsidR="002114CE" w:rsidRPr="002114CE" w:rsidRDefault="002114CE" w:rsidP="00B118B2">
                  <w:pPr>
                    <w:jc w:val="center"/>
                    <w:rPr>
                      <w:rFonts w:ascii="Bookman Old Style" w:hAnsi="Bookman Old Style"/>
                    </w:rPr>
                  </w:pPr>
                </w:p>
              </w:txbxContent>
            </v:textbox>
          </v:shape>
        </w:pict>
      </w: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EE4A54" w:rsidRPr="00B118B2" w:rsidRDefault="00EE4A54" w:rsidP="00EE4A54">
      <w:pPr>
        <w:rPr>
          <w:rFonts w:ascii="Bookman Old Style" w:hAnsi="Bookman Old Style"/>
        </w:rPr>
      </w:pPr>
      <w:r w:rsidRPr="00B118B2">
        <w:rPr>
          <w:rFonts w:ascii="Bookman Old Style" w:hAnsi="Bookman Old Style"/>
          <w:b/>
          <w:i/>
        </w:rPr>
        <w:t>Identify:</w:t>
      </w:r>
      <w:r>
        <w:rPr>
          <w:rFonts w:ascii="Bookman Old Style" w:hAnsi="Bookman Old Style"/>
        </w:rPr>
        <w:t xml:space="preserve"> _</w:t>
      </w:r>
      <w:r w:rsidRPr="00B118B2">
        <w:rPr>
          <w:rFonts w:ascii="Bookman Old Style" w:hAnsi="Bookman Old Style"/>
        </w:rPr>
        <w:t>_______________________________________________________________________________</w:t>
      </w:r>
    </w:p>
    <w:p w:rsidR="00EE4A54" w:rsidRPr="00B118B2" w:rsidRDefault="00EE4A54" w:rsidP="00EE4A54">
      <w:pPr>
        <w:rPr>
          <w:rFonts w:ascii="Bookman Old Style" w:hAnsi="Bookman Old Style"/>
        </w:rPr>
      </w:pPr>
    </w:p>
    <w:p w:rsidR="00EE4A54" w:rsidRPr="000342F7" w:rsidRDefault="00EE4A54" w:rsidP="00EE4A54">
      <w:pPr>
        <w:rPr>
          <w:rFonts w:ascii="Bookman Old Style" w:hAnsi="Bookman Old Style"/>
          <w:b/>
          <w:i/>
        </w:rPr>
      </w:pPr>
      <w:r w:rsidRPr="00B118B2">
        <w:rPr>
          <w:rFonts w:ascii="Bookman Old Style" w:hAnsi="Bookman Old Style"/>
          <w:b/>
          <w:i/>
        </w:rPr>
        <w:t>Summarize:</w:t>
      </w:r>
      <w:r>
        <w:rPr>
          <w:rFonts w:ascii="Bookman Old Style" w:hAnsi="Bookman Old Style"/>
          <w:b/>
          <w:i/>
        </w:rPr>
        <w:t xml:space="preserve"> </w:t>
      </w:r>
      <w:r w:rsidRPr="00B118B2">
        <w:rPr>
          <w:rFonts w:ascii="Bookman Old Style" w:hAnsi="Bookman Old Style"/>
        </w:rPr>
        <w:t>____________________________________________________________________________________________________________________________________________________________________________________</w:t>
      </w:r>
    </w:p>
    <w:p w:rsidR="00EE4A54" w:rsidRPr="00B118B2" w:rsidRDefault="00EE4A54" w:rsidP="00EE4A54">
      <w:pPr>
        <w:rPr>
          <w:rFonts w:ascii="Bookman Old Style" w:hAnsi="Bookman Old Style"/>
        </w:rPr>
      </w:pPr>
    </w:p>
    <w:p w:rsidR="00EE4A54" w:rsidRPr="00B118B2" w:rsidRDefault="00EE4A54" w:rsidP="00EE4A54">
      <w:pPr>
        <w:rPr>
          <w:rFonts w:ascii="Bookman Old Style" w:hAnsi="Bookman Old Style"/>
          <w:b/>
          <w:i/>
        </w:rPr>
      </w:pPr>
      <w:r w:rsidRPr="00B118B2">
        <w:rPr>
          <w:rFonts w:ascii="Bookman Old Style" w:hAnsi="Bookman Old Style"/>
          <w:b/>
          <w:i/>
        </w:rPr>
        <w:t>Analyze</w:t>
      </w:r>
      <w:r>
        <w:rPr>
          <w:rFonts w:ascii="Bookman Old Style" w:hAnsi="Bookman Old Style"/>
          <w:b/>
          <w:i/>
        </w:rPr>
        <w:t>/Evaluate</w:t>
      </w:r>
      <w:r w:rsidRPr="00B118B2">
        <w:rPr>
          <w:rFonts w:ascii="Bookman Old Style" w:hAnsi="Bookman Old Style"/>
          <w:b/>
          <w:i/>
        </w:rPr>
        <w:t>:</w:t>
      </w:r>
    </w:p>
    <w:p w:rsidR="00EE4A54" w:rsidRPr="00140A10" w:rsidRDefault="00EE4A54" w:rsidP="00EE4A54">
      <w:pPr>
        <w:pStyle w:val="ListParagraph"/>
        <w:numPr>
          <w:ilvl w:val="0"/>
          <w:numId w:val="1"/>
        </w:numPr>
        <w:autoSpaceDE w:val="0"/>
        <w:autoSpaceDN w:val="0"/>
        <w:adjustRightInd w:val="0"/>
        <w:rPr>
          <w:rFonts w:ascii="Bookman Old Style" w:hAnsi="Bookman Old Style"/>
          <w:sz w:val="22"/>
          <w:szCs w:val="22"/>
        </w:rPr>
      </w:pPr>
      <w:r w:rsidRPr="000342F7">
        <w:rPr>
          <w:rFonts w:ascii="Bookman Old Style" w:hAnsi="Bookman Old Style"/>
          <w:i/>
          <w:sz w:val="22"/>
          <w:szCs w:val="22"/>
        </w:rPr>
        <w:t>Context</w:t>
      </w:r>
      <w:r>
        <w:rPr>
          <w:rFonts w:ascii="Bookman Old Style" w:hAnsi="Bookman Old Style"/>
          <w:i/>
          <w:sz w:val="22"/>
          <w:szCs w:val="22"/>
        </w:rPr>
        <w:t xml:space="preserve"> (E.S.P.)</w:t>
      </w:r>
      <w:r w:rsidRPr="000342F7">
        <w:rPr>
          <w:rFonts w:ascii="Bookman Old Style" w:hAnsi="Bookman Old Style"/>
          <w:i/>
          <w:sz w:val="22"/>
          <w:szCs w:val="22"/>
        </w:rPr>
        <w:t>:</w:t>
      </w:r>
      <w:r>
        <w:rPr>
          <w:rFonts w:ascii="Bookman Old Style" w:hAnsi="Bookman Old Style"/>
          <w:sz w:val="22"/>
          <w:szCs w:val="22"/>
        </w:rPr>
        <w:t xml:space="preserve"> </w:t>
      </w:r>
      <w:r w:rsidRPr="000342F7">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rPr>
        <w:t>______________</w:t>
      </w:r>
    </w:p>
    <w:p w:rsidR="00140A10" w:rsidRPr="000342F7" w:rsidRDefault="00140A10" w:rsidP="00140A10">
      <w:pPr>
        <w:pStyle w:val="ListParagraph"/>
        <w:autoSpaceDE w:val="0"/>
        <w:autoSpaceDN w:val="0"/>
        <w:adjustRightInd w:val="0"/>
        <w:rPr>
          <w:rFonts w:ascii="Bookman Old Style" w:hAnsi="Bookman Old Style"/>
          <w:sz w:val="22"/>
          <w:szCs w:val="22"/>
        </w:rPr>
      </w:pPr>
      <w:r w:rsidRPr="000342F7">
        <w:rPr>
          <w:rFonts w:ascii="Bookman Old Style" w:hAnsi="Bookman Old Style"/>
        </w:rPr>
        <w:t>__________________________________________________________________________________________________________________________________________________________</w:t>
      </w:r>
      <w:r>
        <w:rPr>
          <w:rFonts w:ascii="Bookman Old Style" w:hAnsi="Bookman Old Style"/>
        </w:rPr>
        <w:t>______________</w:t>
      </w:r>
    </w:p>
    <w:p w:rsidR="00EE4A54" w:rsidRPr="00B118B2" w:rsidRDefault="00EE4A54" w:rsidP="00EE4A54">
      <w:pPr>
        <w:pStyle w:val="ListParagraph"/>
        <w:autoSpaceDE w:val="0"/>
        <w:autoSpaceDN w:val="0"/>
        <w:adjustRightInd w:val="0"/>
        <w:ind w:left="360"/>
        <w:rPr>
          <w:rFonts w:ascii="Bookman Old Style" w:hAnsi="Bookman Old Style"/>
        </w:rPr>
      </w:pPr>
    </w:p>
    <w:p w:rsidR="00EE4A54" w:rsidRDefault="00EE4A54" w:rsidP="00EE4A54">
      <w:pPr>
        <w:pStyle w:val="ListParagraph"/>
        <w:numPr>
          <w:ilvl w:val="0"/>
          <w:numId w:val="1"/>
        </w:numPr>
        <w:autoSpaceDE w:val="0"/>
        <w:autoSpaceDN w:val="0"/>
        <w:adjustRightInd w:val="0"/>
        <w:rPr>
          <w:rFonts w:ascii="Bookman Old Style" w:hAnsi="Bookman Old Style"/>
          <w:sz w:val="22"/>
          <w:szCs w:val="22"/>
        </w:rPr>
      </w:pPr>
      <w:r w:rsidRPr="000342F7">
        <w:rPr>
          <w:rFonts w:ascii="Bookman Old Style" w:hAnsi="Bookman Old Style"/>
          <w:i/>
          <w:sz w:val="22"/>
          <w:szCs w:val="22"/>
        </w:rPr>
        <w:t>Connections:</w:t>
      </w:r>
      <w:r>
        <w:rPr>
          <w:rFonts w:ascii="Bookman Old Style" w:hAnsi="Bookman Old Style"/>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A54" w:rsidRPr="000342F7" w:rsidRDefault="00140A10" w:rsidP="00140A10">
      <w:pPr>
        <w:autoSpaceDE w:val="0"/>
        <w:autoSpaceDN w:val="0"/>
        <w:adjustRightInd w:val="0"/>
        <w:ind w:left="720"/>
        <w:rPr>
          <w:rFonts w:ascii="Bookman Old Style" w:hAnsi="Bookman Old Style"/>
          <w:sz w:val="22"/>
          <w:szCs w:val="22"/>
        </w:rPr>
      </w:pPr>
      <w:r w:rsidRPr="000342F7">
        <w:rPr>
          <w:rFonts w:ascii="Bookman Old Style" w:hAnsi="Bookman Old Style"/>
        </w:rPr>
        <w:t>__________________________________________________________________________________________________________________________________________________________</w:t>
      </w:r>
      <w:r>
        <w:rPr>
          <w:rFonts w:ascii="Bookman Old Style" w:hAnsi="Bookman Old Style"/>
        </w:rPr>
        <w:t>______________</w:t>
      </w:r>
    </w:p>
    <w:p w:rsidR="00EE4A54" w:rsidRPr="002629D2" w:rsidRDefault="00EE4A54" w:rsidP="00EE4A54">
      <w:pPr>
        <w:pStyle w:val="ListParagraph"/>
        <w:numPr>
          <w:ilvl w:val="0"/>
          <w:numId w:val="1"/>
        </w:numPr>
        <w:autoSpaceDE w:val="0"/>
        <w:autoSpaceDN w:val="0"/>
        <w:adjustRightInd w:val="0"/>
        <w:rPr>
          <w:rFonts w:ascii="Bookman Old Style" w:hAnsi="Bookman Old Style"/>
          <w:sz w:val="22"/>
          <w:szCs w:val="22"/>
        </w:rPr>
      </w:pPr>
      <w:r w:rsidRPr="000342F7">
        <w:rPr>
          <w:rFonts w:ascii="Bookman Old Style" w:hAnsi="Bookman Old Style"/>
          <w:i/>
          <w:sz w:val="22"/>
          <w:szCs w:val="22"/>
        </w:rPr>
        <w:t>Conclusions:</w:t>
      </w:r>
      <w:r>
        <w:rPr>
          <w:rFonts w:ascii="Bookman Old Style" w:hAnsi="Bookman Old Style"/>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A10" w:rsidRPr="00140A10" w:rsidRDefault="00140A10" w:rsidP="00140A10">
      <w:pPr>
        <w:ind w:left="720"/>
        <w:rPr>
          <w:rFonts w:ascii="Bookman Old Style" w:hAnsi="Bookman Old Style"/>
          <w:u w:val="single"/>
        </w:rPr>
      </w:pPr>
      <w:r w:rsidRPr="000342F7">
        <w:rPr>
          <w:rFonts w:ascii="Bookman Old Style" w:hAnsi="Bookman Old Style"/>
        </w:rPr>
        <w:t>__________________________________________________________________________________________________________________________________________________________</w:t>
      </w:r>
      <w:r>
        <w:rPr>
          <w:rFonts w:ascii="Bookman Old Style" w:hAnsi="Bookman Old Style"/>
        </w:rPr>
        <w:t>______________</w:t>
      </w:r>
      <w:bookmarkStart w:id="0" w:name="_GoBack"/>
      <w:bookmarkEnd w:id="0"/>
    </w:p>
    <w:p w:rsidR="00140A10" w:rsidRDefault="00140A10" w:rsidP="000E6417">
      <w:pPr>
        <w:rPr>
          <w:rFonts w:ascii="Bookman Old Style" w:hAnsi="Bookman Old Style"/>
          <w:b/>
          <w:sz w:val="28"/>
          <w:u w:val="single"/>
        </w:rPr>
      </w:pPr>
    </w:p>
    <w:p w:rsidR="000E6417" w:rsidRPr="000342F7" w:rsidRDefault="000E6417" w:rsidP="000E6417">
      <w:pPr>
        <w:rPr>
          <w:rFonts w:ascii="Bookman Old Style" w:hAnsi="Bookman Old Style"/>
          <w:b/>
          <w:sz w:val="28"/>
          <w:u w:val="single"/>
        </w:rPr>
      </w:pPr>
      <w:r w:rsidRPr="000342F7">
        <w:rPr>
          <w:rFonts w:ascii="Bookman Old Style" w:hAnsi="Bookman Old Style"/>
          <w:b/>
          <w:sz w:val="28"/>
          <w:u w:val="single"/>
        </w:rPr>
        <w:t>DIRECTIONS:</w:t>
      </w:r>
    </w:p>
    <w:p w:rsidR="000E6417" w:rsidRDefault="000E6417" w:rsidP="000E6417">
      <w:pPr>
        <w:rPr>
          <w:rFonts w:ascii="Bookman Old Style" w:hAnsi="Bookman Old Style"/>
        </w:rPr>
      </w:pPr>
    </w:p>
    <w:p w:rsidR="000E6417" w:rsidRDefault="000E6417" w:rsidP="000E6417">
      <w:pPr>
        <w:pStyle w:val="ListParagraph"/>
        <w:numPr>
          <w:ilvl w:val="0"/>
          <w:numId w:val="2"/>
        </w:numPr>
        <w:rPr>
          <w:rFonts w:ascii="Bookman Old Style" w:hAnsi="Bookman Old Style"/>
        </w:rPr>
      </w:pPr>
      <w:r w:rsidRPr="003C2E66">
        <w:rPr>
          <w:rFonts w:ascii="Bookman Old Style" w:hAnsi="Bookman Old Style"/>
          <w:b/>
        </w:rPr>
        <w:t>Number</w:t>
      </w:r>
      <w:r>
        <w:rPr>
          <w:rFonts w:ascii="Bookman Old Style" w:hAnsi="Bookman Old Style"/>
        </w:rPr>
        <w:t xml:space="preserve"> each paragraph (if there is more than one).</w:t>
      </w:r>
    </w:p>
    <w:p w:rsidR="000E6417" w:rsidRDefault="000E6417" w:rsidP="000E6417">
      <w:pPr>
        <w:pStyle w:val="ListParagraph"/>
        <w:rPr>
          <w:rFonts w:ascii="Bookman Old Style" w:hAnsi="Bookman Old Style"/>
        </w:rPr>
      </w:pPr>
    </w:p>
    <w:p w:rsidR="000E6417" w:rsidRDefault="000E6417" w:rsidP="000E6417">
      <w:pPr>
        <w:pStyle w:val="ListParagraph"/>
        <w:numPr>
          <w:ilvl w:val="0"/>
          <w:numId w:val="2"/>
        </w:numPr>
        <w:rPr>
          <w:rFonts w:ascii="Bookman Old Style" w:hAnsi="Bookman Old Style"/>
        </w:rPr>
      </w:pPr>
      <w:r>
        <w:rPr>
          <w:rFonts w:ascii="Bookman Old Style" w:hAnsi="Bookman Old Style"/>
        </w:rPr>
        <w:t xml:space="preserve">As you read the document </w:t>
      </w:r>
      <w:r w:rsidRPr="000F5702">
        <w:rPr>
          <w:rFonts w:ascii="Bookman Old Style" w:hAnsi="Bookman Old Style"/>
          <w:b/>
          <w:u w:val="single"/>
        </w:rPr>
        <w:t>underline/highlight</w:t>
      </w:r>
      <w:r>
        <w:rPr>
          <w:rFonts w:ascii="Bookman Old Style" w:hAnsi="Bookman Old Style"/>
        </w:rPr>
        <w:t xml:space="preserve"> important information (description of people or places, facts, or other evidence).</w:t>
      </w:r>
    </w:p>
    <w:p w:rsidR="000E6417" w:rsidRDefault="00F94676" w:rsidP="000E6417">
      <w:pPr>
        <w:pStyle w:val="ListParagraph"/>
        <w:rPr>
          <w:rFonts w:ascii="Bookman Old Style" w:hAnsi="Bookman Old Style"/>
        </w:rPr>
      </w:pPr>
      <w:r>
        <w:rPr>
          <w:noProof/>
        </w:rPr>
        <w:pict>
          <v:oval id="Oval 4" o:spid="_x0000_s1029" style="position:absolute;left:0;text-align:left;margin-left:203pt;margin-top:12.1pt;width:42.6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" filled="f" strokeweight="1pt"/>
        </w:pict>
      </w:r>
    </w:p>
    <w:p w:rsidR="000E6417" w:rsidRPr="000342F7" w:rsidRDefault="000E6417" w:rsidP="000E6417">
      <w:pPr>
        <w:pStyle w:val="ListParagraph"/>
        <w:numPr>
          <w:ilvl w:val="0"/>
          <w:numId w:val="2"/>
        </w:numPr>
        <w:rPr>
          <w:rFonts w:ascii="Bookman Old Style" w:hAnsi="Bookman Old Style"/>
          <w:b/>
          <w:i/>
          <w:u w:val="single"/>
        </w:rPr>
      </w:pPr>
      <w:r>
        <w:rPr>
          <w:rFonts w:ascii="Bookman Old Style" w:hAnsi="Bookman Old Style"/>
        </w:rPr>
        <w:t xml:space="preserve">As you read the document,   </w:t>
      </w:r>
      <w:r w:rsidRPr="003C2E66">
        <w:rPr>
          <w:rFonts w:ascii="Bookman Old Style" w:hAnsi="Bookman Old Style"/>
          <w:b/>
        </w:rPr>
        <w:t>circle</w:t>
      </w:r>
      <w:r>
        <w:rPr>
          <w:rFonts w:ascii="Bookman Old Style" w:hAnsi="Bookman Old Style"/>
        </w:rPr>
        <w:t xml:space="preserve">  (in a different color than used in step 1) k</w:t>
      </w:r>
      <w:r w:rsidRPr="003C2E66">
        <w:rPr>
          <w:rFonts w:ascii="Bookman Old Style" w:hAnsi="Bookman Old Style"/>
        </w:rPr>
        <w:t xml:space="preserve">ey terms, dates, historical events, </w:t>
      </w:r>
      <w:r>
        <w:rPr>
          <w:rFonts w:ascii="Bookman Old Style" w:hAnsi="Bookman Old Style"/>
        </w:rPr>
        <w:t xml:space="preserve">names, </w:t>
      </w:r>
      <w:r w:rsidRPr="003C2E66">
        <w:rPr>
          <w:rFonts w:ascii="Bookman Old Style" w:hAnsi="Bookman Old Style"/>
        </w:rPr>
        <w:t xml:space="preserve">places, </w:t>
      </w:r>
      <w:r>
        <w:rPr>
          <w:rFonts w:ascii="Bookman Old Style" w:hAnsi="Bookman Old Style"/>
        </w:rPr>
        <w:t xml:space="preserve">and </w:t>
      </w:r>
      <w:r w:rsidRPr="003C2E66">
        <w:rPr>
          <w:rFonts w:ascii="Bookman Old Style" w:hAnsi="Bookman Old Style"/>
        </w:rPr>
        <w:t>words that signal relationship (“this led to…” or “as a result of…”)</w:t>
      </w:r>
      <w:r>
        <w:rPr>
          <w:rFonts w:ascii="Bookman Old Style" w:hAnsi="Bookman Old Style"/>
        </w:rPr>
        <w:t xml:space="preserve">.  </w:t>
      </w:r>
      <w:r w:rsidRPr="000342F7">
        <w:rPr>
          <w:rFonts w:ascii="Bookman Old Style" w:hAnsi="Bookman Old Style"/>
          <w:b/>
          <w:i/>
          <w:u w:val="single"/>
        </w:rPr>
        <w:t>If the phrase is longer than 3-4 words it should be highlighted not circled.</w:t>
      </w:r>
    </w:p>
    <w:p w:rsidR="000E6417" w:rsidRPr="00617E6A" w:rsidRDefault="000E6417" w:rsidP="000E6417">
      <w:pPr>
        <w:rPr>
          <w:rFonts w:ascii="Bookman Old Style" w:hAnsi="Bookman Old Style"/>
        </w:rPr>
      </w:pPr>
    </w:p>
    <w:p w:rsidR="000E6417" w:rsidRPr="000342F7" w:rsidRDefault="00F94676" w:rsidP="000E6417">
      <w:pPr>
        <w:pStyle w:val="ListParagraph"/>
        <w:numPr>
          <w:ilvl w:val="0"/>
          <w:numId w:val="2"/>
        </w:numPr>
        <w:rPr>
          <w:rFonts w:ascii="Bookman Old Style" w:hAnsi="Bookman Old Style"/>
          <w:b/>
          <w:i/>
          <w:u w:val="single"/>
        </w:rPr>
      </w:pPr>
      <w:r>
        <w:rPr>
          <w:noProof/>
        </w:rPr>
        <w:pict>
          <v:rect id="Rectangle 5" o:spid="_x0000_s1028" style="position:absolute;left:0;text-align:left;margin-left:194.35pt;margin-top:.45pt;width:29.9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" filled="f" strokeweight="1pt"/>
        </w:pict>
      </w:r>
      <w:r w:rsidR="000E6417">
        <w:rPr>
          <w:rFonts w:ascii="Bookman Old Style" w:hAnsi="Bookman Old Style"/>
        </w:rPr>
        <w:t xml:space="preserve">As you read the document, </w:t>
      </w:r>
      <w:proofErr w:type="gramStart"/>
      <w:r w:rsidR="00EE4A54">
        <w:rPr>
          <w:rFonts w:ascii="Bookman Old Style" w:hAnsi="Bookman Old Style"/>
          <w:b/>
        </w:rPr>
        <w:t>box</w:t>
      </w:r>
      <w:r w:rsidR="00EE4A54">
        <w:rPr>
          <w:rFonts w:ascii="Bookman Old Style" w:hAnsi="Bookman Old Style"/>
        </w:rPr>
        <w:t xml:space="preserve">  words</w:t>
      </w:r>
      <w:proofErr w:type="gramEnd"/>
      <w:r w:rsidR="000E6417">
        <w:rPr>
          <w:rFonts w:ascii="Bookman Old Style" w:hAnsi="Bookman Old Style"/>
        </w:rPr>
        <w:t xml:space="preserve"> with which you are unfamiliar.  In t</w:t>
      </w:r>
      <w:r w:rsidR="000E6417" w:rsidRPr="003C2E66">
        <w:rPr>
          <w:rFonts w:ascii="Bookman Old Style" w:hAnsi="Bookman Old Style"/>
        </w:rPr>
        <w:t xml:space="preserve">he margins, </w:t>
      </w:r>
      <w:r w:rsidR="000E6417" w:rsidRPr="003C2E66">
        <w:rPr>
          <w:rFonts w:ascii="Bookman Old Style" w:hAnsi="Bookman Old Style"/>
          <w:b/>
        </w:rPr>
        <w:t>define</w:t>
      </w:r>
      <w:r w:rsidR="000E6417">
        <w:rPr>
          <w:rFonts w:ascii="Bookman Old Style" w:hAnsi="Bookman Old Style"/>
        </w:rPr>
        <w:t xml:space="preserve"> these words</w:t>
      </w:r>
      <w:r w:rsidR="000E6417" w:rsidRPr="003C2E66">
        <w:rPr>
          <w:rFonts w:ascii="Bookman Old Style" w:hAnsi="Bookman Old Style"/>
        </w:rPr>
        <w:t>.</w:t>
      </w:r>
      <w:r w:rsidR="000E6417" w:rsidRPr="000F5702">
        <w:rPr>
          <w:rFonts w:ascii="Bookman Old Style" w:hAnsi="Bookman Old Style"/>
        </w:rPr>
        <w:t xml:space="preserve"> </w:t>
      </w:r>
      <w:r w:rsidR="000E6417">
        <w:rPr>
          <w:rFonts w:ascii="Bookman Old Style" w:hAnsi="Bookman Old Style"/>
        </w:rPr>
        <w:t xml:space="preserve">Remember, this is an exercise in building your vocabulary.  So, if you can use context clues to figure out what the word means, but can’t define it on its own, you need to box and define that word.  </w:t>
      </w:r>
      <w:r w:rsidR="000E6417" w:rsidRPr="000342F7">
        <w:rPr>
          <w:rFonts w:ascii="Bookman Old Style" w:hAnsi="Bookman Old Style"/>
          <w:b/>
          <w:i/>
          <w:u w:val="single"/>
        </w:rPr>
        <w:t>ALL words already in bold MUST be boxed and defined.</w:t>
      </w:r>
    </w:p>
    <w:p w:rsidR="000E6417" w:rsidRPr="00617E6A" w:rsidRDefault="000E6417" w:rsidP="000E6417">
      <w:pPr>
        <w:rPr>
          <w:rFonts w:ascii="Bookman Old Style" w:hAnsi="Bookman Old Style"/>
        </w:rPr>
      </w:pPr>
    </w:p>
    <w:p w:rsidR="000E6417" w:rsidRDefault="000E6417" w:rsidP="000E6417">
      <w:pPr>
        <w:pStyle w:val="ListParagraph"/>
        <w:numPr>
          <w:ilvl w:val="0"/>
          <w:numId w:val="2"/>
        </w:numPr>
        <w:rPr>
          <w:rFonts w:ascii="Bookman Old Style" w:hAnsi="Bookman Old Style"/>
        </w:rPr>
      </w:pPr>
      <w:r w:rsidRPr="003C2E66">
        <w:rPr>
          <w:rFonts w:ascii="Bookman Old Style" w:hAnsi="Bookman Old Style"/>
          <w:b/>
        </w:rPr>
        <w:t>Identify</w:t>
      </w:r>
      <w:r>
        <w:rPr>
          <w:rFonts w:ascii="Bookman Old Style" w:hAnsi="Bookman Old Style"/>
        </w:rPr>
        <w:t xml:space="preserve"> the document:</w:t>
      </w:r>
    </w:p>
    <w:p w:rsidR="000E6417" w:rsidRPr="00B118B2" w:rsidRDefault="000E6417" w:rsidP="000E6417">
      <w:pPr>
        <w:pStyle w:val="ListParagraph"/>
        <w:numPr>
          <w:ilvl w:val="1"/>
          <w:numId w:val="2"/>
        </w:numPr>
        <w:rPr>
          <w:rFonts w:ascii="Bookman Old Style" w:hAnsi="Bookman Old Style"/>
        </w:rPr>
      </w:pPr>
      <w:r>
        <w:rPr>
          <w:rFonts w:ascii="Bookman Old Style" w:hAnsi="Bookman Old Style"/>
        </w:rPr>
        <w:t>What type</w:t>
      </w:r>
      <w:r w:rsidRPr="00B118B2">
        <w:rPr>
          <w:rFonts w:ascii="Bookman Old Style" w:hAnsi="Bookman Old Style"/>
        </w:rPr>
        <w:t xml:space="preserve"> of document are you looking at (speech, book/document</w:t>
      </w:r>
      <w:r>
        <w:rPr>
          <w:rFonts w:ascii="Bookman Old Style" w:hAnsi="Bookman Old Style"/>
        </w:rPr>
        <w:t xml:space="preserve"> excerpt {be specific about which one!}</w:t>
      </w:r>
      <w:r w:rsidRPr="00B118B2">
        <w:rPr>
          <w:rFonts w:ascii="Bookman Old Style" w:hAnsi="Bookman Old Style"/>
        </w:rPr>
        <w:t xml:space="preserve">, news article, political cartoon, </w:t>
      </w:r>
      <w:proofErr w:type="spellStart"/>
      <w:r w:rsidRPr="00B118B2">
        <w:rPr>
          <w:rFonts w:ascii="Bookman Old Style" w:hAnsi="Bookman Old Style"/>
        </w:rPr>
        <w:t>etc</w:t>
      </w:r>
      <w:proofErr w:type="spellEnd"/>
      <w:r w:rsidRPr="00B118B2">
        <w:rPr>
          <w:rFonts w:ascii="Bookman Old Style" w:hAnsi="Bookman Old Style"/>
        </w:rPr>
        <w:t xml:space="preserve">)?  </w:t>
      </w:r>
    </w:p>
    <w:p w:rsidR="000E6417" w:rsidRPr="00B118B2" w:rsidRDefault="000E6417" w:rsidP="000E6417">
      <w:pPr>
        <w:pStyle w:val="ListParagraph"/>
        <w:numPr>
          <w:ilvl w:val="1"/>
          <w:numId w:val="2"/>
        </w:numPr>
        <w:rPr>
          <w:rFonts w:ascii="Bookman Old Style" w:hAnsi="Bookman Old Style"/>
        </w:rPr>
      </w:pPr>
      <w:r w:rsidRPr="00B118B2">
        <w:rPr>
          <w:rFonts w:ascii="Bookman Old Style" w:hAnsi="Bookman Old Style"/>
        </w:rPr>
        <w:t xml:space="preserve">Who wrote it/said it?  </w:t>
      </w:r>
    </w:p>
    <w:p w:rsidR="000E6417" w:rsidRPr="00B118B2" w:rsidRDefault="000E6417" w:rsidP="000E6417">
      <w:pPr>
        <w:pStyle w:val="ListParagraph"/>
        <w:numPr>
          <w:ilvl w:val="1"/>
          <w:numId w:val="2"/>
        </w:numPr>
        <w:rPr>
          <w:rFonts w:ascii="Bookman Old Style" w:hAnsi="Bookman Old Style"/>
        </w:rPr>
      </w:pPr>
      <w:r w:rsidRPr="00B118B2">
        <w:rPr>
          <w:rFonts w:ascii="Bookman Old Style" w:hAnsi="Bookman Old Style"/>
        </w:rPr>
        <w:t xml:space="preserve">When was it said/written?  </w:t>
      </w:r>
    </w:p>
    <w:p w:rsidR="000E6417" w:rsidRDefault="000E6417" w:rsidP="000E6417">
      <w:pPr>
        <w:pStyle w:val="ListParagraph"/>
        <w:numPr>
          <w:ilvl w:val="1"/>
          <w:numId w:val="2"/>
        </w:numPr>
        <w:rPr>
          <w:rFonts w:ascii="Bookman Old Style" w:hAnsi="Bookman Old Style"/>
        </w:rPr>
      </w:pPr>
      <w:r w:rsidRPr="00B118B2">
        <w:rPr>
          <w:rFonts w:ascii="Bookman Old Style" w:hAnsi="Bookman Old Style"/>
        </w:rPr>
        <w:t>Where?</w:t>
      </w:r>
    </w:p>
    <w:p w:rsidR="000E6417" w:rsidRPr="00B118B2" w:rsidRDefault="000E6417" w:rsidP="000E6417">
      <w:pPr>
        <w:pStyle w:val="ListParagraph"/>
        <w:ind w:left="1440"/>
        <w:rPr>
          <w:rFonts w:ascii="Bookman Old Style" w:hAnsi="Bookman Old Style"/>
        </w:rPr>
      </w:pPr>
    </w:p>
    <w:p w:rsidR="000E6417" w:rsidRDefault="000E6417" w:rsidP="000E6417">
      <w:pPr>
        <w:pStyle w:val="ListParagraph"/>
        <w:numPr>
          <w:ilvl w:val="0"/>
          <w:numId w:val="2"/>
        </w:numPr>
        <w:rPr>
          <w:rFonts w:ascii="Bookman Old Style" w:hAnsi="Bookman Old Style"/>
        </w:rPr>
      </w:pPr>
      <w:r w:rsidRPr="003C2E66">
        <w:rPr>
          <w:rFonts w:ascii="Bookman Old Style" w:hAnsi="Bookman Old Style"/>
          <w:b/>
        </w:rPr>
        <w:t>Summarize</w:t>
      </w:r>
      <w:r>
        <w:rPr>
          <w:rFonts w:ascii="Bookman Old Style" w:hAnsi="Bookman Old Style"/>
        </w:rPr>
        <w:t xml:space="preserve"> the document:</w:t>
      </w:r>
    </w:p>
    <w:p w:rsidR="000E6417" w:rsidRDefault="000E6417" w:rsidP="000E6417">
      <w:pPr>
        <w:pStyle w:val="ListParagraph"/>
        <w:numPr>
          <w:ilvl w:val="1"/>
          <w:numId w:val="2"/>
        </w:numPr>
        <w:rPr>
          <w:rFonts w:ascii="Bookman Old Style" w:hAnsi="Bookman Old Style"/>
        </w:rPr>
      </w:pPr>
      <w:r w:rsidRPr="00B118B2">
        <w:rPr>
          <w:rFonts w:ascii="Bookman Old Style" w:hAnsi="Bookman Old Style"/>
        </w:rPr>
        <w:t>In 1-2 senten</w:t>
      </w:r>
      <w:r>
        <w:rPr>
          <w:rFonts w:ascii="Bookman Old Style" w:hAnsi="Bookman Old Style"/>
        </w:rPr>
        <w:t xml:space="preserve">ces only, summarize the </w:t>
      </w:r>
      <w:r w:rsidRPr="0087799D">
        <w:rPr>
          <w:rFonts w:ascii="Bookman Old Style" w:hAnsi="Bookman Old Style"/>
          <w:b/>
        </w:rPr>
        <w:t>main idea</w:t>
      </w:r>
      <w:r>
        <w:rPr>
          <w:rFonts w:ascii="Bookman Old Style" w:hAnsi="Bookman Old Style"/>
        </w:rPr>
        <w:t xml:space="preserve"> being communicated by this document.</w:t>
      </w:r>
    </w:p>
    <w:p w:rsidR="000E6417" w:rsidRPr="00B118B2" w:rsidRDefault="000E6417" w:rsidP="000E6417">
      <w:pPr>
        <w:pStyle w:val="ListParagraph"/>
        <w:ind w:left="1440"/>
        <w:rPr>
          <w:rFonts w:ascii="Bookman Old Style" w:hAnsi="Bookman Old Style"/>
        </w:rPr>
      </w:pPr>
    </w:p>
    <w:p w:rsidR="000E6417" w:rsidRDefault="000E6417" w:rsidP="000E6417">
      <w:pPr>
        <w:pStyle w:val="ListParagraph"/>
        <w:numPr>
          <w:ilvl w:val="0"/>
          <w:numId w:val="2"/>
        </w:numPr>
        <w:rPr>
          <w:rFonts w:ascii="Bookman Old Style" w:hAnsi="Bookman Old Style"/>
        </w:rPr>
      </w:pPr>
      <w:r w:rsidRPr="003C2E66">
        <w:rPr>
          <w:rFonts w:ascii="Bookman Old Style" w:hAnsi="Bookman Old Style"/>
          <w:b/>
        </w:rPr>
        <w:t>Analyze/Evaluate</w:t>
      </w:r>
      <w:r>
        <w:rPr>
          <w:rFonts w:ascii="Bookman Old Style" w:hAnsi="Bookman Old Style"/>
        </w:rPr>
        <w:t xml:space="preserve"> the document: </w:t>
      </w:r>
    </w:p>
    <w:p w:rsidR="000E6417" w:rsidRDefault="000E6417" w:rsidP="000E6417">
      <w:pPr>
        <w:pStyle w:val="ListParagraph"/>
        <w:numPr>
          <w:ilvl w:val="1"/>
          <w:numId w:val="2"/>
        </w:numPr>
        <w:rPr>
          <w:rFonts w:ascii="Bookman Old Style" w:hAnsi="Bookman Old Style"/>
        </w:rPr>
      </w:pPr>
      <w:r w:rsidRPr="00FB03E7">
        <w:rPr>
          <w:rFonts w:ascii="Bookman Old Style" w:hAnsi="Bookman Old Style"/>
          <w:b/>
        </w:rPr>
        <w:t>Context:</w:t>
      </w:r>
      <w:r>
        <w:rPr>
          <w:rFonts w:ascii="Bookman Old Style" w:hAnsi="Bookman Old Style"/>
        </w:rPr>
        <w:t xml:space="preserve">  What was</w:t>
      </w:r>
      <w:r w:rsidRPr="00FB03E7">
        <w:rPr>
          <w:rFonts w:ascii="Bookman Old Style" w:hAnsi="Bookman Old Style"/>
        </w:rPr>
        <w:t xml:space="preserve"> going on in the world, the country, the region, or the locality when this primary document was created?</w:t>
      </w:r>
      <w:r>
        <w:rPr>
          <w:rFonts w:ascii="Bookman Old Style" w:hAnsi="Bookman Old Style"/>
        </w:rPr>
        <w:t xml:space="preserve">  (Think ESP!)</w:t>
      </w:r>
    </w:p>
    <w:p w:rsidR="000E6417" w:rsidRPr="00FB03E7" w:rsidRDefault="000E6417" w:rsidP="000E6417">
      <w:pPr>
        <w:pStyle w:val="ListParagraph"/>
        <w:ind w:left="1440"/>
        <w:rPr>
          <w:rFonts w:ascii="Bookman Old Style" w:hAnsi="Bookman Old Style"/>
        </w:rPr>
      </w:pPr>
    </w:p>
    <w:p w:rsidR="000E6417" w:rsidRDefault="000E6417" w:rsidP="000E6417">
      <w:pPr>
        <w:pStyle w:val="ListParagraph"/>
        <w:numPr>
          <w:ilvl w:val="1"/>
          <w:numId w:val="2"/>
        </w:numPr>
        <w:rPr>
          <w:rFonts w:ascii="Bookman Old Style" w:hAnsi="Bookman Old Style"/>
        </w:rPr>
      </w:pPr>
      <w:r w:rsidRPr="00FB03E7">
        <w:rPr>
          <w:rFonts w:ascii="Bookman Old Style" w:hAnsi="Bookman Old Style"/>
          <w:b/>
        </w:rPr>
        <w:t>Connections</w:t>
      </w:r>
      <w:r>
        <w:rPr>
          <w:rFonts w:ascii="Bookman Old Style" w:hAnsi="Bookman Old Style"/>
        </w:rPr>
        <w:t xml:space="preserve"> (to prior k</w:t>
      </w:r>
      <w:r w:rsidRPr="00FB03E7">
        <w:rPr>
          <w:rFonts w:ascii="Bookman Old Style" w:hAnsi="Bookman Old Style"/>
        </w:rPr>
        <w:t>nowledge</w:t>
      </w:r>
      <w:r>
        <w:rPr>
          <w:rFonts w:ascii="Bookman Old Style" w:hAnsi="Bookman Old Style"/>
        </w:rPr>
        <w:t>)</w:t>
      </w:r>
      <w:r w:rsidRPr="00FB03E7">
        <w:rPr>
          <w:rFonts w:ascii="Bookman Old Style" w:hAnsi="Bookman Old Style"/>
        </w:rPr>
        <w:t>:  Link the primary document to other things that you already know or have learned about.</w:t>
      </w:r>
    </w:p>
    <w:p w:rsidR="000E6417" w:rsidRPr="000342F7" w:rsidRDefault="000E6417" w:rsidP="000E6417">
      <w:pPr>
        <w:rPr>
          <w:rFonts w:ascii="Bookman Old Style" w:hAnsi="Bookman Old Style"/>
        </w:rPr>
      </w:pPr>
    </w:p>
    <w:p w:rsidR="000E6417" w:rsidRPr="00140A10" w:rsidRDefault="000E6417" w:rsidP="00140A10">
      <w:pPr>
        <w:pStyle w:val="ListParagraph"/>
        <w:numPr>
          <w:ilvl w:val="1"/>
          <w:numId w:val="2"/>
        </w:numPr>
        <w:rPr>
          <w:rFonts w:ascii="Bookman Old Style" w:hAnsi="Bookman Old Style"/>
        </w:rPr>
      </w:pPr>
      <w:r w:rsidRPr="00140A10">
        <w:rPr>
          <w:rFonts w:ascii="Bookman Old Style" w:hAnsi="Bookman Old Style"/>
          <w:b/>
        </w:rPr>
        <w:t>Conclusions:</w:t>
      </w:r>
      <w:r w:rsidRPr="00140A10">
        <w:rPr>
          <w:rFonts w:ascii="Bookman Old Style" w:hAnsi="Bookman Old Style"/>
        </w:rPr>
        <w:t xml:space="preserve">  How does the primary source contribute to our understanding of history?</w:t>
      </w:r>
    </w:p>
    <w:p w:rsidR="000E6417" w:rsidRPr="00FB03E7" w:rsidRDefault="000E6417" w:rsidP="000E6417">
      <w:pPr>
        <w:ind w:left="1080"/>
        <w:rPr>
          <w:rFonts w:ascii="Bookman Old Style" w:hAnsi="Bookman Old Style"/>
        </w:rPr>
      </w:pPr>
      <w:r w:rsidRPr="00FB03E7">
        <w:rPr>
          <w:rFonts w:ascii="Bookman Old Style" w:hAnsi="Bookman Old Style"/>
        </w:rPr>
        <w:t xml:space="preserve">   </w:t>
      </w:r>
    </w:p>
    <w:p w:rsidR="00B118B2" w:rsidRPr="00B118B2" w:rsidRDefault="00B118B2" w:rsidP="00B0081F">
      <w:pPr>
        <w:rPr>
          <w:rFonts w:ascii="Bookman Old Style" w:hAnsi="Bookman Old Style"/>
        </w:rPr>
      </w:pPr>
    </w:p>
    <w:sectPr w:rsidR="00B118B2" w:rsidRPr="00B118B2" w:rsidSect="00EE4A54">
      <w:headerReference w:type="default" r:id="rId7"/>
      <w:pgSz w:w="12240" w:h="15840"/>
      <w:pgMar w:top="54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76" w:rsidRDefault="00F94676" w:rsidP="002114CE">
      <w:r>
        <w:separator/>
      </w:r>
    </w:p>
  </w:endnote>
  <w:endnote w:type="continuationSeparator" w:id="0">
    <w:p w:rsidR="00F94676" w:rsidRDefault="00F94676" w:rsidP="0021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76" w:rsidRDefault="00F94676" w:rsidP="002114CE">
      <w:r>
        <w:separator/>
      </w:r>
    </w:p>
  </w:footnote>
  <w:footnote w:type="continuationSeparator" w:id="0">
    <w:p w:rsidR="00F94676" w:rsidRDefault="00F94676" w:rsidP="00211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CE" w:rsidRPr="002114CE" w:rsidRDefault="00277D03">
    <w:pPr>
      <w:pStyle w:val="Header"/>
      <w:rPr>
        <w:rFonts w:ascii="Bookman Old Style" w:hAnsi="Bookman Old Style"/>
        <w:b/>
        <w:sz w:val="16"/>
        <w:szCs w:val="16"/>
      </w:rPr>
    </w:pPr>
    <w:r>
      <w:rPr>
        <w:rFonts w:ascii="Bookman Old Style" w:hAnsi="Bookman Old Style"/>
        <w:b/>
        <w:sz w:val="16"/>
        <w:szCs w:val="16"/>
      </w:rPr>
      <w:t>U.S HISTORY / MS. Kramer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F0114"/>
    <w:multiLevelType w:val="hybridMultilevel"/>
    <w:tmpl w:val="4E14E1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F4663"/>
    <w:multiLevelType w:val="hybridMultilevel"/>
    <w:tmpl w:val="79EEFE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7D3611C"/>
    <w:multiLevelType w:val="hybridMultilevel"/>
    <w:tmpl w:val="BF76897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14CE"/>
    <w:rsid w:val="00045C96"/>
    <w:rsid w:val="000616CD"/>
    <w:rsid w:val="000E6417"/>
    <w:rsid w:val="00133320"/>
    <w:rsid w:val="00140A10"/>
    <w:rsid w:val="001433B8"/>
    <w:rsid w:val="002056F0"/>
    <w:rsid w:val="002114CE"/>
    <w:rsid w:val="002629D2"/>
    <w:rsid w:val="00277D03"/>
    <w:rsid w:val="003379CB"/>
    <w:rsid w:val="003F7F12"/>
    <w:rsid w:val="00411344"/>
    <w:rsid w:val="004561FD"/>
    <w:rsid w:val="004640E4"/>
    <w:rsid w:val="00472211"/>
    <w:rsid w:val="004E46B4"/>
    <w:rsid w:val="005450C6"/>
    <w:rsid w:val="0055521E"/>
    <w:rsid w:val="005B19FD"/>
    <w:rsid w:val="005C4A85"/>
    <w:rsid w:val="005C5B7A"/>
    <w:rsid w:val="00617E6A"/>
    <w:rsid w:val="0062118D"/>
    <w:rsid w:val="0064040A"/>
    <w:rsid w:val="00707EEC"/>
    <w:rsid w:val="0076492B"/>
    <w:rsid w:val="007931FD"/>
    <w:rsid w:val="007D305C"/>
    <w:rsid w:val="00850E06"/>
    <w:rsid w:val="00860AFF"/>
    <w:rsid w:val="008D3F16"/>
    <w:rsid w:val="009267B0"/>
    <w:rsid w:val="00B0081F"/>
    <w:rsid w:val="00B118B2"/>
    <w:rsid w:val="00B36FBD"/>
    <w:rsid w:val="00C86885"/>
    <w:rsid w:val="00CC341D"/>
    <w:rsid w:val="00CF3F32"/>
    <w:rsid w:val="00D20120"/>
    <w:rsid w:val="00D8406D"/>
    <w:rsid w:val="00DA5FE8"/>
    <w:rsid w:val="00E206CA"/>
    <w:rsid w:val="00EE4A54"/>
    <w:rsid w:val="00F94676"/>
    <w:rsid w:val="00FA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FDCCF-69FB-48B4-846A-66B5AB26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CE"/>
    <w:pPr>
      <w:tabs>
        <w:tab w:val="center" w:pos="4680"/>
        <w:tab w:val="right" w:pos="9360"/>
      </w:tabs>
    </w:pPr>
  </w:style>
  <w:style w:type="character" w:customStyle="1" w:styleId="HeaderChar">
    <w:name w:val="Header Char"/>
    <w:basedOn w:val="DefaultParagraphFont"/>
    <w:link w:val="Header"/>
    <w:uiPriority w:val="99"/>
    <w:rsid w:val="002114CE"/>
  </w:style>
  <w:style w:type="paragraph" w:styleId="Footer">
    <w:name w:val="footer"/>
    <w:basedOn w:val="Normal"/>
    <w:link w:val="FooterChar"/>
    <w:uiPriority w:val="99"/>
    <w:unhideWhenUsed/>
    <w:rsid w:val="002114CE"/>
    <w:pPr>
      <w:tabs>
        <w:tab w:val="center" w:pos="4680"/>
        <w:tab w:val="right" w:pos="9360"/>
      </w:tabs>
    </w:pPr>
  </w:style>
  <w:style w:type="character" w:customStyle="1" w:styleId="FooterChar">
    <w:name w:val="Footer Char"/>
    <w:basedOn w:val="DefaultParagraphFont"/>
    <w:link w:val="Footer"/>
    <w:uiPriority w:val="99"/>
    <w:rsid w:val="002114CE"/>
  </w:style>
  <w:style w:type="paragraph" w:styleId="ListParagraph">
    <w:name w:val="List Paragraph"/>
    <w:basedOn w:val="Normal"/>
    <w:uiPriority w:val="99"/>
    <w:qFormat/>
    <w:rsid w:val="00B118B2"/>
    <w:pPr>
      <w:ind w:left="720"/>
      <w:contextualSpacing/>
    </w:pPr>
    <w:rPr>
      <w:rFonts w:eastAsia="Calibri"/>
    </w:rPr>
  </w:style>
  <w:style w:type="paragraph" w:styleId="BalloonText">
    <w:name w:val="Balloon Text"/>
    <w:basedOn w:val="Normal"/>
    <w:link w:val="BalloonTextChar"/>
    <w:uiPriority w:val="99"/>
    <w:semiHidden/>
    <w:unhideWhenUsed/>
    <w:rsid w:val="00277D03"/>
    <w:rPr>
      <w:rFonts w:ascii="Tahoma" w:hAnsi="Tahoma" w:cs="Tahoma"/>
      <w:sz w:val="16"/>
      <w:szCs w:val="16"/>
    </w:rPr>
  </w:style>
  <w:style w:type="character" w:customStyle="1" w:styleId="BalloonTextChar">
    <w:name w:val="Balloon Text Char"/>
    <w:basedOn w:val="DefaultParagraphFont"/>
    <w:link w:val="BalloonText"/>
    <w:uiPriority w:val="99"/>
    <w:semiHidden/>
    <w:rsid w:val="0027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SIMON</dc:creator>
  <cp:lastModifiedBy>Ashlei Kramer</cp:lastModifiedBy>
  <cp:revision>11</cp:revision>
  <cp:lastPrinted>2014-10-03T17:05:00Z</cp:lastPrinted>
  <dcterms:created xsi:type="dcterms:W3CDTF">2012-07-21T20:09:00Z</dcterms:created>
  <dcterms:modified xsi:type="dcterms:W3CDTF">2017-10-23T19:21:00Z</dcterms:modified>
</cp:coreProperties>
</file>